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26" w:rsidRPr="007D4333" w:rsidRDefault="009C3AE4">
      <w:pPr>
        <w:rPr>
          <w:rFonts w:ascii="Verdana" w:hAnsi="Verdana" w:cs="Tahoma"/>
        </w:rPr>
      </w:pPr>
      <w:r w:rsidRPr="007D4333">
        <w:rPr>
          <w:rFonts w:ascii="Verdana" w:hAnsi="Verdana" w:cs="Tahoma"/>
          <w:b/>
        </w:rPr>
        <w:t xml:space="preserve">Evaluate: </w:t>
      </w:r>
      <w:r w:rsidR="0034588F">
        <w:rPr>
          <w:rFonts w:ascii="Verdana" w:hAnsi="Verdana" w:cs="Tahoma"/>
          <w:b/>
        </w:rPr>
        <w:t xml:space="preserve">Solve Using </w:t>
      </w:r>
      <w:proofErr w:type="gramStart"/>
      <w:r w:rsidR="0034588F">
        <w:rPr>
          <w:rFonts w:ascii="Verdana" w:hAnsi="Verdana" w:cs="Tahoma"/>
          <w:b/>
        </w:rPr>
        <w:t xml:space="preserve">Matrices  </w:t>
      </w:r>
      <w:r w:rsidR="007D4333">
        <w:rPr>
          <w:rFonts w:ascii="Verdana" w:hAnsi="Verdana" w:cs="Tahoma"/>
        </w:rPr>
        <w:tab/>
      </w:r>
      <w:proofErr w:type="gramEnd"/>
      <w:r w:rsidR="007D4333">
        <w:rPr>
          <w:rFonts w:ascii="Verdana" w:hAnsi="Verdana" w:cs="Tahoma"/>
        </w:rPr>
        <w:tab/>
      </w:r>
      <w:r w:rsidR="0034588F">
        <w:rPr>
          <w:rFonts w:ascii="Verdana" w:hAnsi="Verdana" w:cs="Tahoma"/>
        </w:rPr>
        <w:t xml:space="preserve">         </w:t>
      </w:r>
      <w:r w:rsidR="00A83D08" w:rsidRPr="007D4333">
        <w:rPr>
          <w:rFonts w:ascii="Verdana" w:hAnsi="Verdana" w:cs="Tahoma"/>
        </w:rPr>
        <w:t>Name ______________________</w:t>
      </w:r>
    </w:p>
    <w:p w:rsidR="00A83D08" w:rsidRPr="007D4333" w:rsidRDefault="002E7551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t xml:space="preserve">PAP </w:t>
      </w:r>
      <w:r w:rsidR="00A83D08" w:rsidRPr="007D4333">
        <w:rPr>
          <w:rFonts w:ascii="Verdana" w:hAnsi="Verdana" w:cs="Tahoma"/>
        </w:rPr>
        <w:t>Algebra 2</w:t>
      </w:r>
      <w:r w:rsidR="00A83D08" w:rsidRPr="007D4333">
        <w:rPr>
          <w:rFonts w:ascii="Verdana" w:hAnsi="Verdana" w:cs="Tahoma"/>
        </w:rPr>
        <w:tab/>
      </w:r>
      <w:r w:rsidR="00A83D08" w:rsidRPr="007D4333">
        <w:rPr>
          <w:rFonts w:ascii="Verdana" w:hAnsi="Verdana" w:cs="Tahoma"/>
        </w:rPr>
        <w:tab/>
      </w:r>
      <w:r w:rsidR="00A83D08" w:rsidRPr="007D4333">
        <w:rPr>
          <w:rFonts w:ascii="Verdana" w:hAnsi="Verdana" w:cs="Tahoma"/>
        </w:rPr>
        <w:tab/>
      </w:r>
      <w:r w:rsidR="00132ACB" w:rsidRPr="007D4333">
        <w:rPr>
          <w:rFonts w:ascii="Verdana" w:hAnsi="Verdana" w:cs="Tahoma"/>
        </w:rPr>
        <w:tab/>
      </w:r>
      <w:r w:rsidR="007D4333">
        <w:rPr>
          <w:rFonts w:ascii="Verdana" w:hAnsi="Verdana" w:cs="Tahoma"/>
        </w:rPr>
        <w:tab/>
      </w:r>
      <w:r w:rsidR="007D4333">
        <w:rPr>
          <w:rFonts w:ascii="Verdana" w:hAnsi="Verdana" w:cs="Tahoma"/>
        </w:rPr>
        <w:tab/>
      </w:r>
      <w:r w:rsidR="00A83D08" w:rsidRPr="007D4333">
        <w:rPr>
          <w:rFonts w:ascii="Verdana" w:hAnsi="Verdana" w:cs="Tahoma"/>
        </w:rPr>
        <w:t>Date _____________ Per ______</w:t>
      </w:r>
    </w:p>
    <w:p w:rsidR="00A83D08" w:rsidRPr="007D4333" w:rsidRDefault="00A83D08">
      <w:pPr>
        <w:rPr>
          <w:rFonts w:ascii="Verdana" w:hAnsi="Verdana" w:cs="Tahoma"/>
        </w:rPr>
      </w:pPr>
    </w:p>
    <w:p w:rsidR="00897911" w:rsidRPr="007D4333" w:rsidRDefault="00C56D14">
      <w:pPr>
        <w:rPr>
          <w:rFonts w:ascii="Verdana" w:hAnsi="Verdana" w:cs="Tahoma"/>
        </w:rPr>
        <w:sectPr w:rsidR="00897911" w:rsidRPr="007D4333" w:rsidSect="007D43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D4333">
        <w:rPr>
          <w:rFonts w:ascii="Verdana" w:hAnsi="Verdana" w:cs="Tahoma"/>
        </w:rPr>
        <w:t xml:space="preserve">Write a linear system </w:t>
      </w:r>
      <w:r w:rsidR="000F5987" w:rsidRPr="007D4333">
        <w:rPr>
          <w:rFonts w:ascii="Verdana" w:hAnsi="Verdana" w:cs="Tahoma"/>
        </w:rPr>
        <w:t>with the information given in each problem</w:t>
      </w:r>
      <w:r w:rsidR="0034588F">
        <w:rPr>
          <w:rFonts w:ascii="Verdana" w:hAnsi="Verdana" w:cs="Tahoma"/>
        </w:rPr>
        <w:t xml:space="preserve">. Solve Using Matrices. </w:t>
      </w:r>
      <w:r w:rsidR="00BC046F" w:rsidRPr="007D4333">
        <w:rPr>
          <w:rFonts w:ascii="Verdana" w:hAnsi="Verdana" w:cs="Tahoma"/>
        </w:rPr>
        <w:t xml:space="preserve"> </w:t>
      </w:r>
    </w:p>
    <w:p w:rsidR="0034588F" w:rsidRDefault="0034588F" w:rsidP="00DB0AB6">
      <w:pPr>
        <w:rPr>
          <w:rFonts w:ascii="Verdana" w:hAnsi="Verdana" w:cs="Tahoma"/>
        </w:rPr>
        <w:sectPr w:rsidR="0034588F" w:rsidSect="0090064E">
          <w:type w:val="continuous"/>
          <w:pgSz w:w="12240" w:h="15840"/>
          <w:pgMar w:top="900" w:right="900" w:bottom="900" w:left="1080" w:header="720" w:footer="720" w:gutter="0"/>
          <w:cols w:num="2" w:sep="1" w:space="720"/>
          <w:docGrid w:linePitch="360"/>
        </w:sectPr>
      </w:pPr>
    </w:p>
    <w:p w:rsidR="00DB0AB6" w:rsidRPr="0034588F" w:rsidRDefault="00DB0AB6" w:rsidP="0034588F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 w:rsidRPr="0034588F">
        <w:rPr>
          <w:rFonts w:ascii="Verdana" w:hAnsi="Verdana" w:cs="Tahoma"/>
        </w:rPr>
        <w:t>Admission for a talent show was $1.25 for adults and $.50 for children, and the receipts totaled $406.75. If 512 people attended, how many adults and how many children were there?</w:t>
      </w:r>
    </w:p>
    <w:p w:rsidR="00897911" w:rsidRPr="007D4333" w:rsidRDefault="00897911">
      <w:pPr>
        <w:rPr>
          <w:rFonts w:ascii="Verdana" w:hAnsi="Verdana" w:cs="Tahoma"/>
        </w:rPr>
      </w:pPr>
    </w:p>
    <w:p w:rsidR="00897911" w:rsidRPr="007D4333" w:rsidRDefault="00897911">
      <w:pPr>
        <w:rPr>
          <w:rFonts w:ascii="Verdana" w:hAnsi="Verdana" w:cs="Tahoma"/>
        </w:rPr>
      </w:pPr>
    </w:p>
    <w:p w:rsidR="00897911" w:rsidRPr="007D4333" w:rsidRDefault="00897911">
      <w:pPr>
        <w:rPr>
          <w:rFonts w:ascii="Verdana" w:hAnsi="Verdana" w:cs="Tahoma"/>
        </w:rPr>
      </w:pPr>
    </w:p>
    <w:p w:rsidR="007C434D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  <w:bookmarkStart w:id="0" w:name="_GoBack"/>
      <w:bookmarkEnd w:id="0"/>
    </w:p>
    <w:p w:rsidR="00897911" w:rsidRPr="007D4333" w:rsidRDefault="00897911">
      <w:pPr>
        <w:rPr>
          <w:rFonts w:ascii="Verdana" w:hAnsi="Verdana" w:cs="Tahoma"/>
        </w:rPr>
      </w:pPr>
    </w:p>
    <w:p w:rsidR="00897911" w:rsidRPr="007D4333" w:rsidRDefault="00897911">
      <w:pPr>
        <w:rPr>
          <w:rFonts w:ascii="Verdana" w:hAnsi="Verdana" w:cs="Tahoma"/>
        </w:rPr>
      </w:pPr>
    </w:p>
    <w:p w:rsidR="00DB0AB6" w:rsidRPr="0034588F" w:rsidRDefault="00897911" w:rsidP="0034588F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 w:rsidRPr="0034588F">
        <w:rPr>
          <w:rFonts w:ascii="Verdana" w:hAnsi="Verdana" w:cs="Tahoma"/>
        </w:rPr>
        <w:t xml:space="preserve"> </w:t>
      </w:r>
      <w:r w:rsidR="00DB0AB6" w:rsidRPr="0034588F">
        <w:rPr>
          <w:rFonts w:ascii="Verdana" w:hAnsi="Verdana" w:cs="Tahoma"/>
        </w:rPr>
        <w:t>A collection of dimes and quarters is worth $19. There are 91 coins in all. How many of each are there?</w:t>
      </w:r>
    </w:p>
    <w:p w:rsidR="00F219C7" w:rsidRPr="007D4333" w:rsidRDefault="00F219C7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</w:p>
    <w:p w:rsidR="00F219C7" w:rsidRPr="007D4333" w:rsidRDefault="00F219C7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t>3. Dillon bought 3 hot dogs and 2 candy bars for $4.50, and Andy bought 1 hot dog and 4 candy bars for $4.</w:t>
      </w:r>
      <w:r w:rsidR="007C434D" w:rsidRPr="007D4333">
        <w:rPr>
          <w:rFonts w:ascii="Verdana" w:hAnsi="Verdana" w:cs="Tahoma"/>
        </w:rPr>
        <w:t>00. How much did each item cost?</w:t>
      </w: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 w:rsidP="0034588F">
      <w:pPr>
        <w:jc w:val="center"/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</w:p>
    <w:p w:rsidR="007C434D" w:rsidRPr="007D4333" w:rsidRDefault="007C434D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t xml:space="preserve">4. </w:t>
      </w:r>
      <w:r w:rsidR="00B97512" w:rsidRPr="007D4333">
        <w:rPr>
          <w:rFonts w:ascii="Verdana" w:hAnsi="Verdana" w:cs="Tahoma"/>
        </w:rPr>
        <w:t>At a furniture store, one sofa and one love seat cost $1100; one sofa and three chairs cost $1600; and one sofa, one love seat, and one chair cost $1400. What is the price of one sofa?</w:t>
      </w:r>
    </w:p>
    <w:p w:rsidR="008A245C" w:rsidRPr="007D4333" w:rsidRDefault="008A245C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</w:p>
    <w:p w:rsidR="00DB0AB6" w:rsidRDefault="00DB0AB6">
      <w:pPr>
        <w:rPr>
          <w:rFonts w:ascii="Verdana" w:hAnsi="Verdana" w:cs="Tahoma"/>
        </w:rPr>
      </w:pPr>
    </w:p>
    <w:p w:rsidR="007D4333" w:rsidRDefault="007D4333">
      <w:pPr>
        <w:rPr>
          <w:rFonts w:ascii="Verdana" w:hAnsi="Verdana" w:cs="Tahoma"/>
        </w:rPr>
      </w:pPr>
    </w:p>
    <w:p w:rsidR="007D4333" w:rsidRDefault="007D4333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</w:p>
    <w:p w:rsidR="008A245C" w:rsidRPr="007D4333" w:rsidRDefault="008A245C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lastRenderedPageBreak/>
        <w:t xml:space="preserve">5.  </w:t>
      </w:r>
      <w:r w:rsidR="00015406" w:rsidRPr="007D4333">
        <w:rPr>
          <w:rFonts w:ascii="Verdana" w:hAnsi="Verdana" w:cs="Tahoma"/>
        </w:rPr>
        <w:t>The feed mill pays a farmer $6930 for the 1</w:t>
      </w:r>
      <w:r w:rsidR="00015406" w:rsidRPr="007D4333">
        <w:rPr>
          <w:rFonts w:ascii="Verdana" w:hAnsi="Verdana" w:cs="Tahoma"/>
          <w:vertAlign w:val="superscript"/>
        </w:rPr>
        <w:t>st</w:t>
      </w:r>
      <w:r w:rsidR="00015406" w:rsidRPr="007D4333">
        <w:rPr>
          <w:rFonts w:ascii="Verdana" w:hAnsi="Verdana" w:cs="Tahoma"/>
        </w:rPr>
        <w:t xml:space="preserve"> delivery, $5475 for the 2</w:t>
      </w:r>
      <w:r w:rsidR="00015406" w:rsidRPr="007D4333">
        <w:rPr>
          <w:rFonts w:ascii="Verdana" w:hAnsi="Verdana" w:cs="Tahoma"/>
          <w:vertAlign w:val="superscript"/>
        </w:rPr>
        <w:t>nd</w:t>
      </w:r>
      <w:r w:rsidR="00015406" w:rsidRPr="007D4333">
        <w:rPr>
          <w:rFonts w:ascii="Verdana" w:hAnsi="Verdana" w:cs="Tahoma"/>
        </w:rPr>
        <w:t xml:space="preserve"> delivery, and $8879.50 for the 3</w:t>
      </w:r>
      <w:r w:rsidR="00015406" w:rsidRPr="007D4333">
        <w:rPr>
          <w:rFonts w:ascii="Verdana" w:hAnsi="Verdana" w:cs="Tahoma"/>
          <w:vertAlign w:val="superscript"/>
        </w:rPr>
        <w:t>rd</w:t>
      </w:r>
      <w:r w:rsidR="00015406" w:rsidRPr="007D4333">
        <w:rPr>
          <w:rFonts w:ascii="Verdana" w:hAnsi="Verdana" w:cs="Tahoma"/>
        </w:rPr>
        <w:t xml:space="preserve"> delivery. The table shows the number of bushels included in each delivery. Find the price per bushel that the farmer received for each crop.</w:t>
      </w:r>
    </w:p>
    <w:p w:rsidR="002132F4" w:rsidRPr="007D4333" w:rsidRDefault="002132F4">
      <w:pPr>
        <w:rPr>
          <w:rFonts w:ascii="Verdana" w:hAnsi="Verdana" w:cs="Tahom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24"/>
        <w:gridCol w:w="1224"/>
        <w:gridCol w:w="1224"/>
        <w:gridCol w:w="1382"/>
      </w:tblGrid>
      <w:tr w:rsidR="002132F4" w:rsidRPr="007D4333" w:rsidTr="0034588F">
        <w:trPr>
          <w:jc w:val="center"/>
        </w:trPr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Delivery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Corn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Wheat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Soybeans</w:t>
            </w:r>
          </w:p>
        </w:tc>
      </w:tr>
      <w:tr w:rsidR="002132F4" w:rsidRPr="007D4333" w:rsidTr="0034588F">
        <w:trPr>
          <w:jc w:val="center"/>
        </w:trPr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1</w:t>
            </w:r>
            <w:r w:rsidRPr="007D4333">
              <w:rPr>
                <w:rFonts w:ascii="Verdana" w:hAnsi="Verdana" w:cs="Tahoma"/>
                <w:vertAlign w:val="superscript"/>
              </w:rPr>
              <w:t>st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900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540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360</w:t>
            </w:r>
          </w:p>
        </w:tc>
      </w:tr>
      <w:tr w:rsidR="002132F4" w:rsidRPr="007D4333" w:rsidTr="0034588F">
        <w:trPr>
          <w:jc w:val="center"/>
        </w:trPr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2</w:t>
            </w:r>
            <w:r w:rsidRPr="007D4333">
              <w:rPr>
                <w:rFonts w:ascii="Verdana" w:hAnsi="Verdana" w:cs="Tahoma"/>
                <w:vertAlign w:val="superscript"/>
              </w:rPr>
              <w:t>nd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1125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150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225</w:t>
            </w:r>
          </w:p>
        </w:tc>
      </w:tr>
      <w:tr w:rsidR="002132F4" w:rsidRPr="007D4333" w:rsidTr="0034588F">
        <w:trPr>
          <w:jc w:val="center"/>
        </w:trPr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3</w:t>
            </w:r>
            <w:r w:rsidRPr="007D4333">
              <w:rPr>
                <w:rFonts w:ascii="Verdana" w:hAnsi="Verdana" w:cs="Tahoma"/>
                <w:vertAlign w:val="superscript"/>
              </w:rPr>
              <w:t>rd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860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645</w:t>
            </w:r>
          </w:p>
        </w:tc>
        <w:tc>
          <w:tcPr>
            <w:tcW w:w="1224" w:type="dxa"/>
          </w:tcPr>
          <w:p w:rsidR="002132F4" w:rsidRPr="007D4333" w:rsidRDefault="002132F4">
            <w:pPr>
              <w:rPr>
                <w:rFonts w:ascii="Verdana" w:hAnsi="Verdana" w:cs="Tahoma"/>
              </w:rPr>
            </w:pPr>
            <w:r w:rsidRPr="007D4333">
              <w:rPr>
                <w:rFonts w:ascii="Verdana" w:hAnsi="Verdana" w:cs="Tahoma"/>
              </w:rPr>
              <w:t>645</w:t>
            </w:r>
          </w:p>
        </w:tc>
      </w:tr>
    </w:tbl>
    <w:p w:rsidR="002132F4" w:rsidRPr="007D4333" w:rsidRDefault="002132F4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DB0AB6" w:rsidRPr="007D4333" w:rsidRDefault="00DB0AB6">
      <w:pPr>
        <w:rPr>
          <w:rFonts w:ascii="Verdana" w:hAnsi="Verdana" w:cs="Tahoma"/>
        </w:rPr>
      </w:pPr>
    </w:p>
    <w:p w:rsidR="004871C5" w:rsidRPr="007D4333" w:rsidRDefault="004871C5">
      <w:pPr>
        <w:rPr>
          <w:rFonts w:ascii="Verdana" w:hAnsi="Verdana" w:cs="Tahoma"/>
        </w:rPr>
      </w:pPr>
    </w:p>
    <w:p w:rsidR="004871C5" w:rsidRPr="007D4333" w:rsidRDefault="004871C5">
      <w:pPr>
        <w:rPr>
          <w:rFonts w:ascii="Verdana" w:hAnsi="Verdana" w:cs="Tahoma"/>
        </w:rPr>
      </w:pPr>
    </w:p>
    <w:p w:rsidR="004871C5" w:rsidRPr="007D4333" w:rsidRDefault="004033A1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t xml:space="preserve">6. </w:t>
      </w:r>
      <w:r w:rsidR="00691D28" w:rsidRPr="007D4333">
        <w:rPr>
          <w:rFonts w:ascii="Verdana" w:hAnsi="Verdana" w:cs="Tahoma"/>
        </w:rPr>
        <w:t xml:space="preserve">The movie theater charges $4 for children, $6 for adults, and $5 for senior citizens. A group of 14 people from a family went to see a movie. </w:t>
      </w:r>
      <w:r w:rsidR="008A5988" w:rsidRPr="007D4333">
        <w:rPr>
          <w:rFonts w:ascii="Verdana" w:hAnsi="Verdana" w:cs="Tahoma"/>
        </w:rPr>
        <w:t xml:space="preserve">There were an equal number of children and senior citizens. The total cost was $66. Let </w:t>
      </w:r>
      <w:r w:rsidR="008A5988" w:rsidRPr="007D4333">
        <w:rPr>
          <w:rFonts w:ascii="Verdana" w:hAnsi="Verdana"/>
          <w:i/>
        </w:rPr>
        <w:t>x</w:t>
      </w:r>
      <w:r w:rsidR="008A5988" w:rsidRPr="007D4333">
        <w:rPr>
          <w:rFonts w:ascii="Verdana" w:hAnsi="Verdana" w:cs="Tahoma"/>
        </w:rPr>
        <w:t xml:space="preserve"> represent children, </w:t>
      </w:r>
      <w:r w:rsidR="008A5988" w:rsidRPr="007D4333">
        <w:rPr>
          <w:rFonts w:ascii="Verdana" w:hAnsi="Verdana"/>
          <w:i/>
        </w:rPr>
        <w:t>y</w:t>
      </w:r>
      <w:r w:rsidR="008A5988" w:rsidRPr="007D4333">
        <w:rPr>
          <w:rFonts w:ascii="Verdana" w:hAnsi="Verdana" w:cs="Tahoma"/>
        </w:rPr>
        <w:t xml:space="preserve"> represent adults, and </w:t>
      </w:r>
      <w:r w:rsidR="008A5988" w:rsidRPr="007D4333">
        <w:rPr>
          <w:rFonts w:ascii="Verdana" w:hAnsi="Verdana"/>
          <w:i/>
        </w:rPr>
        <w:t>z</w:t>
      </w:r>
      <w:r w:rsidR="008A5988" w:rsidRPr="007D4333">
        <w:rPr>
          <w:rFonts w:ascii="Verdana" w:hAnsi="Verdana" w:cs="Tahoma"/>
        </w:rPr>
        <w:t xml:space="preserve"> represent senior citizens. How many people in the group were in each age category?</w:t>
      </w:r>
    </w:p>
    <w:p w:rsidR="004E5212" w:rsidRPr="007D4333" w:rsidRDefault="004E5212">
      <w:pPr>
        <w:rPr>
          <w:rFonts w:ascii="Verdana" w:hAnsi="Verdana" w:cs="Tahoma"/>
        </w:rPr>
      </w:pPr>
    </w:p>
    <w:p w:rsidR="004E5212" w:rsidRPr="007D4333" w:rsidRDefault="004E5212">
      <w:pPr>
        <w:rPr>
          <w:rFonts w:ascii="Verdana" w:hAnsi="Verdana" w:cs="Tahoma"/>
        </w:rPr>
      </w:pPr>
    </w:p>
    <w:p w:rsidR="004E5212" w:rsidRPr="007D4333" w:rsidRDefault="004E5212">
      <w:pPr>
        <w:rPr>
          <w:rFonts w:ascii="Verdana" w:hAnsi="Verdana" w:cs="Tahoma"/>
        </w:rPr>
      </w:pPr>
    </w:p>
    <w:p w:rsidR="004E5212" w:rsidRPr="007D4333" w:rsidRDefault="004E5212">
      <w:pPr>
        <w:rPr>
          <w:rFonts w:ascii="Verdana" w:hAnsi="Verdana" w:cs="Tahoma"/>
        </w:rPr>
      </w:pPr>
    </w:p>
    <w:p w:rsidR="009C0AB7" w:rsidRPr="007D4333" w:rsidRDefault="009C0AB7">
      <w:pPr>
        <w:rPr>
          <w:rFonts w:ascii="Verdana" w:hAnsi="Verdana" w:cs="Tahoma"/>
        </w:rPr>
      </w:pPr>
    </w:p>
    <w:p w:rsidR="0012518E" w:rsidRPr="007D4333" w:rsidRDefault="0012518E">
      <w:pPr>
        <w:rPr>
          <w:rFonts w:ascii="Verdana" w:hAnsi="Verdana" w:cs="Tahoma"/>
        </w:rPr>
      </w:pPr>
    </w:p>
    <w:p w:rsidR="0012518E" w:rsidRPr="007D4333" w:rsidRDefault="0012518E">
      <w:pPr>
        <w:rPr>
          <w:rFonts w:ascii="Verdana" w:hAnsi="Verdana" w:cs="Tahoma"/>
        </w:rPr>
      </w:pPr>
    </w:p>
    <w:p w:rsidR="0012518E" w:rsidRPr="007D4333" w:rsidRDefault="0012518E">
      <w:pPr>
        <w:rPr>
          <w:rFonts w:ascii="Verdana" w:hAnsi="Verdana" w:cs="Tahoma"/>
        </w:rPr>
      </w:pPr>
    </w:p>
    <w:p w:rsidR="0034588F" w:rsidRDefault="0034588F">
      <w:pPr>
        <w:rPr>
          <w:rFonts w:ascii="Verdana" w:hAnsi="Verdana" w:cs="Tahoma"/>
        </w:rPr>
        <w:sectPr w:rsidR="0034588F" w:rsidSect="0034588F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9C0AB7" w:rsidRPr="007D4333" w:rsidRDefault="009C0AB7">
      <w:pPr>
        <w:rPr>
          <w:rFonts w:ascii="Verdana" w:hAnsi="Verdana" w:cs="Tahoma"/>
        </w:rPr>
      </w:pPr>
    </w:p>
    <w:p w:rsidR="009C0AB7" w:rsidRPr="007D4333" w:rsidRDefault="009C0AB7">
      <w:pPr>
        <w:rPr>
          <w:rFonts w:ascii="Verdana" w:hAnsi="Verdana" w:cs="Tahoma"/>
        </w:rPr>
      </w:pPr>
    </w:p>
    <w:p w:rsidR="009C0AB7" w:rsidRPr="007D4333" w:rsidRDefault="009C0AB7">
      <w:pPr>
        <w:rPr>
          <w:rFonts w:ascii="Verdana" w:hAnsi="Verdana" w:cs="Tahoma"/>
        </w:rPr>
      </w:pPr>
    </w:p>
    <w:p w:rsidR="0034588F" w:rsidRDefault="0034588F">
      <w:pPr>
        <w:rPr>
          <w:rFonts w:ascii="Verdana" w:hAnsi="Verdana" w:cs="Tahoma"/>
        </w:rPr>
        <w:sectPr w:rsidR="0034588F" w:rsidSect="0034588F">
          <w:type w:val="continuous"/>
          <w:pgSz w:w="12240" w:h="15840"/>
          <w:pgMar w:top="900" w:right="900" w:bottom="900" w:left="1080" w:header="720" w:footer="720" w:gutter="0"/>
          <w:cols w:sep="1" w:space="720"/>
          <w:docGrid w:linePitch="360"/>
        </w:sectPr>
      </w:pPr>
    </w:p>
    <w:p w:rsidR="00D82293" w:rsidRPr="007D4333" w:rsidRDefault="00D82293">
      <w:pPr>
        <w:rPr>
          <w:rFonts w:ascii="Verdana" w:hAnsi="Verdana" w:cs="Tahoma"/>
        </w:rPr>
      </w:pPr>
    </w:p>
    <w:p w:rsidR="009C0AB7" w:rsidRPr="007D4333" w:rsidRDefault="009C0AB7">
      <w:pPr>
        <w:rPr>
          <w:rFonts w:ascii="Verdana" w:hAnsi="Verdana" w:cs="Tahoma"/>
        </w:rPr>
      </w:pPr>
    </w:p>
    <w:p w:rsidR="009C0AB7" w:rsidRPr="007D4333" w:rsidRDefault="00D82293">
      <w:pPr>
        <w:rPr>
          <w:rFonts w:ascii="Verdana" w:hAnsi="Verdana" w:cs="Tahoma"/>
        </w:rPr>
      </w:pPr>
      <w:r w:rsidRPr="007D4333">
        <w:rPr>
          <w:rFonts w:ascii="Verdana" w:hAnsi="Verdana" w:cs="Tahoma"/>
        </w:rPr>
        <w:t>7</w:t>
      </w:r>
      <w:r w:rsidR="009C0AB7" w:rsidRPr="007D4333">
        <w:rPr>
          <w:rFonts w:ascii="Verdana" w:hAnsi="Verdana" w:cs="Tahoma"/>
        </w:rPr>
        <w:t>. During the 2004-2005 NBA season, Shaquille O’Neal scored 1669 points while making 1011 shots. Shaq’s points were a combination of 3-point field goals, 2-point field goals, and 1-point free throws. He made 305 more 2-point field goals than free throws. How many of each type of shot did Shaq make during the season?</w:t>
      </w: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D91AA7" w:rsidRPr="007D4333" w:rsidRDefault="00D91AA7">
      <w:pPr>
        <w:rPr>
          <w:rFonts w:ascii="Verdana" w:hAnsi="Verdana" w:cs="Tahoma"/>
        </w:rPr>
      </w:pPr>
    </w:p>
    <w:p w:rsidR="0034588F" w:rsidRDefault="0034588F">
      <w:pPr>
        <w:rPr>
          <w:rFonts w:ascii="Verdana" w:hAnsi="Verdana" w:cs="Tahoma"/>
        </w:rPr>
        <w:sectPr w:rsidR="0034588F" w:rsidSect="0034588F">
          <w:type w:val="continuous"/>
          <w:pgSz w:w="12240" w:h="15840"/>
          <w:pgMar w:top="900" w:right="900" w:bottom="900" w:left="1080" w:header="720" w:footer="720" w:gutter="0"/>
          <w:cols w:sep="1" w:space="720"/>
          <w:docGrid w:linePitch="360"/>
        </w:sectPr>
      </w:pPr>
    </w:p>
    <w:p w:rsidR="0034588F" w:rsidRDefault="0034588F">
      <w:pPr>
        <w:rPr>
          <w:rFonts w:ascii="Verdana" w:hAnsi="Verdana" w:cs="Tahoma"/>
        </w:rPr>
        <w:sectPr w:rsidR="0034588F" w:rsidSect="0034588F">
          <w:type w:val="continuous"/>
          <w:pgSz w:w="12240" w:h="15840"/>
          <w:pgMar w:top="900" w:right="900" w:bottom="900" w:left="1080" w:header="720" w:footer="720" w:gutter="0"/>
          <w:cols w:sep="1" w:space="720"/>
          <w:docGrid w:linePitch="360"/>
        </w:sectPr>
      </w:pPr>
    </w:p>
    <w:p w:rsidR="00D91AA7" w:rsidRPr="007D4333" w:rsidRDefault="00D91AA7">
      <w:pPr>
        <w:rPr>
          <w:rFonts w:ascii="Verdana" w:hAnsi="Verdana" w:cs="Tahoma"/>
        </w:rPr>
      </w:pPr>
    </w:p>
    <w:p w:rsidR="0034588F" w:rsidRDefault="0034588F">
      <w:pPr>
        <w:rPr>
          <w:rFonts w:ascii="Verdana" w:hAnsi="Verdana" w:cs="Tahoma"/>
        </w:rPr>
        <w:sectPr w:rsidR="0034588F" w:rsidSect="0034588F">
          <w:type w:val="continuous"/>
          <w:pgSz w:w="12240" w:h="15840"/>
          <w:pgMar w:top="900" w:right="900" w:bottom="900" w:left="1080" w:header="720" w:footer="720" w:gutter="0"/>
          <w:cols w:sep="1" w:space="720"/>
          <w:docGrid w:linePitch="360"/>
        </w:sectPr>
      </w:pPr>
    </w:p>
    <w:p w:rsidR="00D91AA7" w:rsidRPr="007D4333" w:rsidRDefault="00D91AA7">
      <w:pPr>
        <w:rPr>
          <w:rFonts w:ascii="Verdana" w:hAnsi="Verdana" w:cs="Tahoma"/>
        </w:rPr>
      </w:pPr>
    </w:p>
    <w:sectPr w:rsidR="00D91AA7" w:rsidRPr="007D4333" w:rsidSect="0034588F">
      <w:type w:val="continuous"/>
      <w:pgSz w:w="12240" w:h="15840"/>
      <w:pgMar w:top="900" w:right="900" w:bottom="900" w:left="108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5860"/>
    <w:multiLevelType w:val="hybridMultilevel"/>
    <w:tmpl w:val="3D3A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6"/>
    <w:rsid w:val="00015406"/>
    <w:rsid w:val="000D1D7E"/>
    <w:rsid w:val="000F5987"/>
    <w:rsid w:val="00111C5E"/>
    <w:rsid w:val="0012518E"/>
    <w:rsid w:val="00132ACB"/>
    <w:rsid w:val="001603C5"/>
    <w:rsid w:val="002126C7"/>
    <w:rsid w:val="002132F4"/>
    <w:rsid w:val="002E7551"/>
    <w:rsid w:val="0034588F"/>
    <w:rsid w:val="004033A1"/>
    <w:rsid w:val="0042459D"/>
    <w:rsid w:val="004871C5"/>
    <w:rsid w:val="004C51D9"/>
    <w:rsid w:val="004E5212"/>
    <w:rsid w:val="005813CE"/>
    <w:rsid w:val="00691D28"/>
    <w:rsid w:val="00694767"/>
    <w:rsid w:val="00760E8D"/>
    <w:rsid w:val="007C434D"/>
    <w:rsid w:val="007D4333"/>
    <w:rsid w:val="0083371D"/>
    <w:rsid w:val="00890ED6"/>
    <w:rsid w:val="00897911"/>
    <w:rsid w:val="008A245C"/>
    <w:rsid w:val="008A5988"/>
    <w:rsid w:val="0090064E"/>
    <w:rsid w:val="00913DFD"/>
    <w:rsid w:val="009C0AB7"/>
    <w:rsid w:val="009C3AE4"/>
    <w:rsid w:val="009D5EC7"/>
    <w:rsid w:val="00A83D08"/>
    <w:rsid w:val="00B31167"/>
    <w:rsid w:val="00B97512"/>
    <w:rsid w:val="00BC046F"/>
    <w:rsid w:val="00C56D14"/>
    <w:rsid w:val="00CA4A26"/>
    <w:rsid w:val="00D82293"/>
    <w:rsid w:val="00D91AA7"/>
    <w:rsid w:val="00DB0AB6"/>
    <w:rsid w:val="00EC299A"/>
    <w:rsid w:val="00EE5755"/>
    <w:rsid w:val="00F219C7"/>
    <w:rsid w:val="00F42594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4FE90"/>
  <w15:docId w15:val="{24B2436B-0C8F-46AF-A59B-D3B37D0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9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WS: Matrix Applications</vt:lpstr>
    </vt:vector>
  </TitlesOfParts>
  <Company>Frisco ISD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WS: Matrix Applications</dc:title>
  <dc:creator>Granier, Amy</dc:creator>
  <cp:lastModifiedBy>DELGADO-HERNANDEZ, MARIA</cp:lastModifiedBy>
  <cp:revision>6</cp:revision>
  <dcterms:created xsi:type="dcterms:W3CDTF">2015-09-10T20:35:00Z</dcterms:created>
  <dcterms:modified xsi:type="dcterms:W3CDTF">2018-08-31T22:07:00Z</dcterms:modified>
</cp:coreProperties>
</file>